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43DCD50" w14:textId="79AC7E94" w:rsidR="00CA08C7" w:rsidRPr="000777FF" w:rsidRDefault="005B4FD7">
      <w:pPr>
        <w:rPr>
          <w:i/>
        </w:rPr>
      </w:pPr>
      <w:r>
        <w:rPr>
          <w:b/>
        </w:rPr>
        <w:t>TABELA NR</w:t>
      </w:r>
      <w:r w:rsidR="00801564">
        <w:rPr>
          <w:b/>
        </w:rPr>
        <w:t xml:space="preserve"> 3</w:t>
      </w:r>
      <w:r w:rsidR="001601F9">
        <w:rPr>
          <w:b/>
        </w:rPr>
        <w:t>2</w:t>
      </w:r>
      <w:r w:rsidR="00664E20">
        <w:rPr>
          <w:b/>
        </w:rPr>
        <w:t xml:space="preserve"> – MATERAC PRZECIWODLEŻYNOWY</w:t>
      </w:r>
    </w:p>
    <w:tbl>
      <w:tblPr>
        <w:tblStyle w:val="Tabela-Siatka"/>
        <w:tblW w:w="9186" w:type="dxa"/>
        <w:tblLayout w:type="fixed"/>
        <w:tblLook w:val="04A0" w:firstRow="1" w:lastRow="0" w:firstColumn="1" w:lastColumn="0" w:noHBand="0" w:noVBand="1"/>
      </w:tblPr>
      <w:tblGrid>
        <w:gridCol w:w="650"/>
        <w:gridCol w:w="4294"/>
        <w:gridCol w:w="4242"/>
      </w:tblGrid>
      <w:tr w:rsidR="005B4FD7" w14:paraId="0121F17F" w14:textId="77777777" w:rsidTr="00801564">
        <w:trPr>
          <w:trHeight w:val="542"/>
        </w:trPr>
        <w:tc>
          <w:tcPr>
            <w:tcW w:w="650" w:type="dxa"/>
            <w:shd w:val="clear" w:color="auto" w:fill="D9D9D9" w:themeFill="background1" w:themeFillShade="D9"/>
            <w:vAlign w:val="center"/>
          </w:tcPr>
          <w:p w14:paraId="01FA785E" w14:textId="77777777" w:rsidR="005B4FD7" w:rsidRDefault="005B4FD7" w:rsidP="005B4FD7">
            <w:pPr>
              <w:jc w:val="center"/>
              <w:rPr>
                <w:b/>
              </w:rPr>
            </w:pPr>
            <w:r>
              <w:rPr>
                <w:b/>
              </w:rPr>
              <w:t>L.p.</w:t>
            </w:r>
          </w:p>
        </w:tc>
        <w:tc>
          <w:tcPr>
            <w:tcW w:w="4294" w:type="dxa"/>
            <w:shd w:val="clear" w:color="auto" w:fill="D9D9D9" w:themeFill="background1" w:themeFillShade="D9"/>
            <w:vAlign w:val="center"/>
          </w:tcPr>
          <w:p w14:paraId="00E85CD5" w14:textId="77777777" w:rsidR="005B4FD7" w:rsidRDefault="005B4FD7" w:rsidP="005B4FD7">
            <w:pPr>
              <w:jc w:val="center"/>
              <w:rPr>
                <w:b/>
              </w:rPr>
            </w:pPr>
            <w:r>
              <w:rPr>
                <w:b/>
              </w:rPr>
              <w:t>PARAMETRY WYMAGANE</w:t>
            </w:r>
          </w:p>
        </w:tc>
        <w:tc>
          <w:tcPr>
            <w:tcW w:w="4242" w:type="dxa"/>
            <w:shd w:val="clear" w:color="auto" w:fill="D9D9D9" w:themeFill="background1" w:themeFillShade="D9"/>
            <w:vAlign w:val="center"/>
          </w:tcPr>
          <w:p w14:paraId="6D3E1113" w14:textId="77777777" w:rsidR="005B4FD7" w:rsidRDefault="005B4FD7" w:rsidP="00A16DE5">
            <w:pPr>
              <w:jc w:val="center"/>
              <w:rPr>
                <w:b/>
              </w:rPr>
            </w:pPr>
            <w:r>
              <w:rPr>
                <w:b/>
              </w:rPr>
              <w:t>PARAMETR</w:t>
            </w:r>
            <w:r w:rsidR="00A20625">
              <w:rPr>
                <w:b/>
              </w:rPr>
              <w:t>Y</w:t>
            </w:r>
            <w:r>
              <w:rPr>
                <w:b/>
              </w:rPr>
              <w:t xml:space="preserve"> OFEROWA</w:t>
            </w:r>
            <w:r w:rsidR="00A20625">
              <w:rPr>
                <w:b/>
              </w:rPr>
              <w:t>NE</w:t>
            </w:r>
            <w:r>
              <w:rPr>
                <w:b/>
              </w:rPr>
              <w:t xml:space="preserve"> (proszę opisać)*</w:t>
            </w:r>
          </w:p>
        </w:tc>
      </w:tr>
      <w:tr w:rsidR="005B4FD7" w14:paraId="1B0A0E36" w14:textId="77777777" w:rsidTr="00801564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0E3A55A7" w14:textId="77777777" w:rsidR="005B4FD7" w:rsidRPr="005B4FD7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sz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6EF4AA34" w14:textId="77777777" w:rsidR="005B4FD7" w:rsidRPr="005B4FD7" w:rsidRDefault="005B4FD7" w:rsidP="0055707E">
            <w:pPr>
              <w:jc w:val="both"/>
              <w:rPr>
                <w:b/>
                <w:sz w:val="20"/>
              </w:rPr>
            </w:pPr>
            <w:r w:rsidRPr="005B4FD7">
              <w:rPr>
                <w:b/>
                <w:sz w:val="20"/>
              </w:rPr>
              <w:t>PRODUCENT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3B327D9F" w14:textId="77777777" w:rsidR="005B4FD7" w:rsidRPr="005B4FD7" w:rsidRDefault="005B4FD7" w:rsidP="005B4FD7">
            <w:pPr>
              <w:jc w:val="center"/>
              <w:rPr>
                <w:b/>
                <w:sz w:val="20"/>
              </w:rPr>
            </w:pPr>
          </w:p>
        </w:tc>
      </w:tr>
      <w:tr w:rsidR="005B4FD7" w14:paraId="6C8D5EF7" w14:textId="77777777" w:rsidTr="00801564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6BCFF219" w14:textId="77777777" w:rsidR="005B4FD7" w:rsidRPr="005B4FD7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sz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2387AA09" w14:textId="77777777" w:rsidR="005B4FD7" w:rsidRPr="005B4FD7" w:rsidRDefault="005B4FD7" w:rsidP="0055707E">
            <w:pPr>
              <w:jc w:val="both"/>
              <w:rPr>
                <w:b/>
                <w:sz w:val="20"/>
              </w:rPr>
            </w:pPr>
            <w:r w:rsidRPr="005B4FD7">
              <w:rPr>
                <w:b/>
                <w:sz w:val="20"/>
              </w:rPr>
              <w:t>NAZWA / TYP (model)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2692E5FA" w14:textId="77777777" w:rsidR="005B4FD7" w:rsidRPr="005B4FD7" w:rsidRDefault="005B4FD7" w:rsidP="005B4FD7">
            <w:pPr>
              <w:jc w:val="center"/>
              <w:rPr>
                <w:b/>
                <w:sz w:val="20"/>
              </w:rPr>
            </w:pPr>
          </w:p>
        </w:tc>
      </w:tr>
      <w:tr w:rsidR="005B4FD7" w14:paraId="02070EB8" w14:textId="77777777" w:rsidTr="00801564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06811DF3" w14:textId="77777777" w:rsidR="005B4FD7" w:rsidRPr="005B4FD7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sz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22669C44" w14:textId="77777777" w:rsidR="005B4FD7" w:rsidRPr="005B4FD7" w:rsidRDefault="005B4FD7" w:rsidP="0055707E">
            <w:pPr>
              <w:jc w:val="both"/>
              <w:rPr>
                <w:b/>
                <w:sz w:val="20"/>
              </w:rPr>
            </w:pPr>
            <w:r w:rsidRPr="005B4FD7">
              <w:rPr>
                <w:b/>
                <w:sz w:val="20"/>
              </w:rPr>
              <w:t>KRAJ POCHODZENIA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55859DE4" w14:textId="77777777" w:rsidR="005B4FD7" w:rsidRPr="005B4FD7" w:rsidRDefault="005B4FD7" w:rsidP="005B4FD7">
            <w:pPr>
              <w:jc w:val="center"/>
              <w:rPr>
                <w:b/>
                <w:sz w:val="20"/>
              </w:rPr>
            </w:pPr>
          </w:p>
        </w:tc>
      </w:tr>
      <w:tr w:rsidR="005B4FD7" w14:paraId="11B483C5" w14:textId="77777777" w:rsidTr="00801564">
        <w:trPr>
          <w:trHeight w:val="494"/>
        </w:trPr>
        <w:tc>
          <w:tcPr>
            <w:tcW w:w="650" w:type="dxa"/>
            <w:shd w:val="clear" w:color="auto" w:fill="auto"/>
            <w:vAlign w:val="center"/>
          </w:tcPr>
          <w:p w14:paraId="63CC68FB" w14:textId="77777777" w:rsidR="005B4FD7" w:rsidRPr="005B4FD7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sz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33E4519C" w14:textId="17FB2100" w:rsidR="005B4FD7" w:rsidRPr="005B4FD7" w:rsidRDefault="005B4FD7" w:rsidP="0055707E">
            <w:pPr>
              <w:jc w:val="both"/>
              <w:rPr>
                <w:i/>
                <w:sz w:val="20"/>
              </w:rPr>
            </w:pPr>
            <w:r w:rsidRPr="005B4FD7">
              <w:rPr>
                <w:b/>
                <w:sz w:val="20"/>
              </w:rPr>
              <w:t>Urządzenie fabrycznie nowe, wyprodukowane nie wcześniej niż w</w:t>
            </w:r>
            <w:r w:rsidR="00801564">
              <w:rPr>
                <w:b/>
                <w:sz w:val="20"/>
              </w:rPr>
              <w:t xml:space="preserve"> 2024 roku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591B91C8" w14:textId="77777777" w:rsidR="005B4FD7" w:rsidRPr="005B4FD7" w:rsidRDefault="005B4FD7" w:rsidP="005B4FD7">
            <w:pPr>
              <w:jc w:val="center"/>
              <w:rPr>
                <w:b/>
                <w:sz w:val="20"/>
              </w:rPr>
            </w:pPr>
          </w:p>
        </w:tc>
      </w:tr>
      <w:tr w:rsidR="005B4FD7" w14:paraId="271BFE5C" w14:textId="77777777" w:rsidTr="005B4FD7">
        <w:trPr>
          <w:trHeight w:val="265"/>
        </w:trPr>
        <w:tc>
          <w:tcPr>
            <w:tcW w:w="9186" w:type="dxa"/>
            <w:gridSpan w:val="3"/>
            <w:shd w:val="clear" w:color="auto" w:fill="D9D9D9" w:themeFill="background1" w:themeFillShade="D9"/>
            <w:vAlign w:val="center"/>
          </w:tcPr>
          <w:p w14:paraId="552FD570" w14:textId="77777777" w:rsidR="005B4FD7" w:rsidRDefault="005B4FD7" w:rsidP="005B4FD7">
            <w:pPr>
              <w:jc w:val="center"/>
              <w:rPr>
                <w:b/>
              </w:rPr>
            </w:pPr>
            <w:r>
              <w:rPr>
                <w:b/>
              </w:rPr>
              <w:t>PARAMETRY TECHNICZNE</w:t>
            </w:r>
          </w:p>
        </w:tc>
      </w:tr>
      <w:tr w:rsidR="005B4FD7" w14:paraId="66A47473" w14:textId="77777777" w:rsidTr="00801564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77F9CCA3" w14:textId="77777777" w:rsidR="005B4FD7" w:rsidRPr="005B4FD7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452C726A" w14:textId="36C22D23" w:rsidR="005B4FD7" w:rsidRPr="003B7A3A" w:rsidRDefault="00801564" w:rsidP="005B4FD7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Materac powietrzny, przeciwodleżynowy, zmiennociśnieniowy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552E273F" w14:textId="77777777" w:rsidR="005B4FD7" w:rsidRPr="005B4FD7" w:rsidRDefault="005B4FD7" w:rsidP="00CD3C32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5B4FD7" w14:paraId="2B87F45A" w14:textId="77777777" w:rsidTr="00801564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4E145471" w14:textId="77777777" w:rsidR="005B4FD7" w:rsidRPr="005B4FD7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7CF845C5" w14:textId="36524CCD" w:rsidR="005B4FD7" w:rsidRPr="003B7A3A" w:rsidRDefault="00801564" w:rsidP="005B4FD7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Materac składający się z min. 20 komór powietrznych wykonanych z poliuretanu z powietrznym materacem zabezpieczającym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5B9984C9" w14:textId="77777777" w:rsidR="005B4FD7" w:rsidRPr="005B4FD7" w:rsidRDefault="005B4FD7" w:rsidP="00CD3C32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5B4FD7" w14:paraId="1AED5336" w14:textId="77777777" w:rsidTr="00801564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19B5F8AA" w14:textId="77777777" w:rsidR="005B4FD7" w:rsidRPr="005B4FD7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75114EAC" w14:textId="634C6372" w:rsidR="005B4FD7" w:rsidRPr="003B7A3A" w:rsidRDefault="00193AC1" w:rsidP="005B4FD7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Materac przeznaczony do stosowania w profilaktyce i leczeniu odleżyn u pacjentów o wadze do 250 kg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3404102D" w14:textId="77777777" w:rsidR="005B4FD7" w:rsidRPr="005B4FD7" w:rsidRDefault="005B4FD7" w:rsidP="00CD3C32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5B4FD7" w14:paraId="7F261E90" w14:textId="77777777" w:rsidTr="00801564">
        <w:trPr>
          <w:trHeight w:val="253"/>
        </w:trPr>
        <w:tc>
          <w:tcPr>
            <w:tcW w:w="650" w:type="dxa"/>
            <w:shd w:val="clear" w:color="auto" w:fill="auto"/>
            <w:vAlign w:val="center"/>
          </w:tcPr>
          <w:p w14:paraId="1D9DEF53" w14:textId="77777777" w:rsidR="005B4FD7" w:rsidRPr="005B4FD7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4EF2F92D" w14:textId="73C5D714" w:rsidR="005B4FD7" w:rsidRPr="003B7A3A" w:rsidRDefault="00193AC1" w:rsidP="005B4FD7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Materac kładziony bezpośrednio na leżu łóżka i posiadający system mocowania do ruchomej ramy łóżka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5A4E0BC3" w14:textId="77777777" w:rsidR="005B4FD7" w:rsidRPr="005B4FD7" w:rsidRDefault="005B4FD7" w:rsidP="00CD3C32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5B4FD7" w14:paraId="6CE626F2" w14:textId="77777777" w:rsidTr="00801564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746F7BA3" w14:textId="77777777" w:rsidR="005B4FD7" w:rsidRPr="005B4FD7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73E709D5" w14:textId="42653E25" w:rsidR="005B4FD7" w:rsidRPr="003B7A3A" w:rsidRDefault="00193AC1" w:rsidP="005B4FD7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Wymiary materaca </w:t>
            </w:r>
            <w:r w:rsidR="00107EEE">
              <w:rPr>
                <w:bCs/>
                <w:sz w:val="20"/>
                <w:szCs w:val="20"/>
              </w:rPr>
              <w:t xml:space="preserve">min. </w:t>
            </w:r>
            <w:r>
              <w:rPr>
                <w:bCs/>
                <w:sz w:val="20"/>
                <w:szCs w:val="20"/>
              </w:rPr>
              <w:t>85x200 cm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017126B2" w14:textId="77777777" w:rsidR="005B4FD7" w:rsidRPr="005B4FD7" w:rsidRDefault="005B4FD7" w:rsidP="00CD3C32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5B4FD7" w14:paraId="355B65D4" w14:textId="77777777" w:rsidTr="00801564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5470F92A" w14:textId="77777777" w:rsidR="005B4FD7" w:rsidRPr="005B4FD7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0D13B12E" w14:textId="5E7D256A" w:rsidR="005B4FD7" w:rsidRPr="003B7A3A" w:rsidRDefault="00193AC1" w:rsidP="005B4FD7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Wysokość materaca min. 20 cm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4780DAEC" w14:textId="77777777" w:rsidR="005B4FD7" w:rsidRPr="005B4FD7" w:rsidRDefault="005B4FD7" w:rsidP="00CD3C32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5B4FD7" w14:paraId="6FE59442" w14:textId="77777777" w:rsidTr="00801564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0E5E448B" w14:textId="77777777" w:rsidR="005B4FD7" w:rsidRPr="005B4FD7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517849C2" w14:textId="2E090056" w:rsidR="005B4FD7" w:rsidRPr="003B7A3A" w:rsidRDefault="00193AC1" w:rsidP="005B4FD7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Waga materaca maksymalnie 12 kg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0EB27956" w14:textId="77777777" w:rsidR="005B4FD7" w:rsidRPr="005B4FD7" w:rsidRDefault="005B4FD7" w:rsidP="00CD3C32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5B4FD7" w14:paraId="5C924FFB" w14:textId="77777777" w:rsidTr="00801564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557594C5" w14:textId="77777777" w:rsidR="005B4FD7" w:rsidRPr="005B4FD7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1AD93FE1" w14:textId="6B2AE6D4" w:rsidR="005B4FD7" w:rsidRPr="003B7A3A" w:rsidRDefault="00193AC1" w:rsidP="005B4FD7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Wymiary pompy zewnętrznej 34x13x20 cm (+/- 3 cm)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1B746D50" w14:textId="77777777" w:rsidR="005B4FD7" w:rsidRPr="005B4FD7" w:rsidRDefault="005B4FD7" w:rsidP="00CD3C32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5B4FD7" w14:paraId="2FA417F8" w14:textId="77777777" w:rsidTr="00801564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741339AE" w14:textId="77777777" w:rsidR="005B4FD7" w:rsidRPr="005B4FD7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2098BED3" w14:textId="7ADE67A6" w:rsidR="005B4FD7" w:rsidRPr="003B7A3A" w:rsidRDefault="00193AC1" w:rsidP="005B4FD7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Masa pompy maksymalnie 4 kg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1EDD6CD0" w14:textId="77777777" w:rsidR="005B4FD7" w:rsidRPr="005B4FD7" w:rsidRDefault="005B4FD7" w:rsidP="00CD3C32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5B4FD7" w14:paraId="52ACE9BB" w14:textId="77777777" w:rsidTr="00801564">
        <w:trPr>
          <w:trHeight w:val="253"/>
        </w:trPr>
        <w:tc>
          <w:tcPr>
            <w:tcW w:w="650" w:type="dxa"/>
            <w:shd w:val="clear" w:color="auto" w:fill="auto"/>
            <w:vAlign w:val="center"/>
          </w:tcPr>
          <w:p w14:paraId="4538459B" w14:textId="77777777" w:rsidR="005B4FD7" w:rsidRPr="005B4FD7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02105FBF" w14:textId="77777777" w:rsidR="005B4FD7" w:rsidRDefault="00193AC1" w:rsidP="005B4FD7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Materac trzy strefowy.</w:t>
            </w:r>
          </w:p>
          <w:p w14:paraId="4927CEA0" w14:textId="77777777" w:rsidR="00193AC1" w:rsidRDefault="00193AC1" w:rsidP="005B4FD7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1 strefa: </w:t>
            </w:r>
            <w:r w:rsidR="00AF059C">
              <w:rPr>
                <w:bCs/>
                <w:sz w:val="20"/>
                <w:szCs w:val="20"/>
              </w:rPr>
              <w:t xml:space="preserve"> </w:t>
            </w:r>
            <w:r w:rsidR="0012540D">
              <w:rPr>
                <w:bCs/>
                <w:sz w:val="20"/>
                <w:szCs w:val="20"/>
              </w:rPr>
              <w:t>3 komory pracujące w trybie stałego niskiego ciśnienia</w:t>
            </w:r>
          </w:p>
          <w:p w14:paraId="2147A956" w14:textId="77777777" w:rsidR="0012540D" w:rsidRDefault="0012540D" w:rsidP="005B4FD7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2 strefa: </w:t>
            </w:r>
            <w:r w:rsidR="0080499F">
              <w:rPr>
                <w:bCs/>
                <w:sz w:val="20"/>
                <w:szCs w:val="20"/>
              </w:rPr>
              <w:t>klatki piersiowej, krzyżowa, ud – 12 komór pracujących w trybie zmiennego niskiego ciśnienia lub stałego ciśnienia (z możliwością wyboru)</w:t>
            </w:r>
          </w:p>
          <w:p w14:paraId="1AD33436" w14:textId="1534746F" w:rsidR="0080499F" w:rsidRPr="003B7A3A" w:rsidRDefault="0080499F" w:rsidP="005B4FD7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 strefa: pięt – 5 komór pracujących w trybie niskiego ciśnienia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3386BA7C" w14:textId="77777777" w:rsidR="005B4FD7" w:rsidRPr="005B4FD7" w:rsidRDefault="005B4FD7" w:rsidP="00CD3C32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5B4FD7" w14:paraId="10A96815" w14:textId="77777777" w:rsidTr="00801564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4E8F9E19" w14:textId="77777777" w:rsidR="005B4FD7" w:rsidRPr="005B4FD7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76B105E3" w14:textId="4A9E5FF2" w:rsidR="005B4FD7" w:rsidRPr="003B7A3A" w:rsidRDefault="0080499F" w:rsidP="005B4FD7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Materac powinien posiadać możliwość odłączenia złącza od pięciu ostatnich komór materaca (strefa pięt), w efekcie czego pięty pozostają zawieszone, a tym samym ucisk na nie zostaje całkowicie wyeliminowany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003BC962" w14:textId="77777777" w:rsidR="005B4FD7" w:rsidRPr="005B4FD7" w:rsidRDefault="005B4FD7" w:rsidP="00CD3C32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5B4FD7" w14:paraId="6940DB87" w14:textId="77777777" w:rsidTr="00801564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4E0A98F0" w14:textId="77777777" w:rsidR="005B4FD7" w:rsidRPr="005B4FD7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079A16F3" w14:textId="01606B17" w:rsidR="005B4FD7" w:rsidRPr="003B7A3A" w:rsidRDefault="0080499F" w:rsidP="005B4FD7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Komory o średnicy min. 8 cali. Brak konieczności podkładania pod materac powietrzy materaca piankowego 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3D6F1336" w14:textId="77777777" w:rsidR="005B4FD7" w:rsidRPr="005B4FD7" w:rsidRDefault="005B4FD7" w:rsidP="00CD3C32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5B4FD7" w14:paraId="76445716" w14:textId="77777777" w:rsidTr="00801564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7832ACDF" w14:textId="77777777" w:rsidR="005B4FD7" w:rsidRPr="005B4FD7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6BB7E26A" w14:textId="7CEEAEB2" w:rsidR="0080499F" w:rsidRPr="0080499F" w:rsidRDefault="0080499F" w:rsidP="0080499F">
            <w:pPr>
              <w:jc w:val="both"/>
              <w:rPr>
                <w:bCs/>
                <w:sz w:val="20"/>
                <w:szCs w:val="20"/>
              </w:rPr>
            </w:pPr>
            <w:r w:rsidRPr="0080499F">
              <w:rPr>
                <w:bCs/>
                <w:sz w:val="20"/>
                <w:szCs w:val="20"/>
              </w:rPr>
              <w:t>Możliwość rozłączenia warstwy komór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80499F">
              <w:rPr>
                <w:bCs/>
                <w:sz w:val="20"/>
                <w:szCs w:val="20"/>
              </w:rPr>
              <w:t>powietrznych od podkładu z pianki i stosowania jej</w:t>
            </w:r>
          </w:p>
          <w:p w14:paraId="4B1ED741" w14:textId="0875F106" w:rsidR="005B4FD7" w:rsidRPr="003B7A3A" w:rsidRDefault="0080499F" w:rsidP="0080499F">
            <w:pPr>
              <w:jc w:val="both"/>
              <w:rPr>
                <w:bCs/>
                <w:sz w:val="20"/>
                <w:szCs w:val="20"/>
              </w:rPr>
            </w:pPr>
            <w:r w:rsidRPr="0080499F">
              <w:rPr>
                <w:bCs/>
                <w:sz w:val="20"/>
                <w:szCs w:val="20"/>
              </w:rPr>
              <w:t>w funkcji nakładki powietrznej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7934B658" w14:textId="77777777" w:rsidR="005B4FD7" w:rsidRPr="005B4FD7" w:rsidRDefault="005B4FD7" w:rsidP="00CD3C32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5B4FD7" w14:paraId="2EAEFBD4" w14:textId="77777777" w:rsidTr="00801564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36CDD06B" w14:textId="77777777" w:rsidR="005B4FD7" w:rsidRPr="005B4FD7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10C1623B" w14:textId="20384987" w:rsidR="005B4FD7" w:rsidRPr="003B7A3A" w:rsidRDefault="0080499F" w:rsidP="0080499F">
            <w:pPr>
              <w:jc w:val="both"/>
              <w:rPr>
                <w:bCs/>
                <w:sz w:val="20"/>
                <w:szCs w:val="20"/>
              </w:rPr>
            </w:pPr>
            <w:r w:rsidRPr="0080499F">
              <w:rPr>
                <w:bCs/>
                <w:sz w:val="20"/>
                <w:szCs w:val="20"/>
              </w:rPr>
              <w:t>Materac w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80499F">
              <w:rPr>
                <w:bCs/>
                <w:sz w:val="20"/>
                <w:szCs w:val="20"/>
              </w:rPr>
              <w:t>pokrowcu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80499F">
              <w:rPr>
                <w:bCs/>
                <w:sz w:val="20"/>
                <w:szCs w:val="20"/>
              </w:rPr>
              <w:t>wodoszczelnym ze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80499F">
              <w:rPr>
                <w:bCs/>
                <w:sz w:val="20"/>
                <w:szCs w:val="20"/>
              </w:rPr>
              <w:t>zgrzewanymi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80499F">
              <w:rPr>
                <w:bCs/>
                <w:sz w:val="20"/>
                <w:szCs w:val="20"/>
              </w:rPr>
              <w:t>krawędziami,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80499F">
              <w:rPr>
                <w:bCs/>
                <w:sz w:val="20"/>
                <w:szCs w:val="20"/>
              </w:rPr>
              <w:t>antystatycznym,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80499F">
              <w:rPr>
                <w:bCs/>
                <w:sz w:val="20"/>
                <w:szCs w:val="20"/>
              </w:rPr>
              <w:t>niealergizującym,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80499F">
              <w:rPr>
                <w:bCs/>
                <w:sz w:val="20"/>
                <w:szCs w:val="20"/>
              </w:rPr>
              <w:t>bakteriostatycznymi,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80499F">
              <w:rPr>
                <w:bCs/>
                <w:sz w:val="20"/>
                <w:szCs w:val="20"/>
              </w:rPr>
              <w:t>grzybostatycznym,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80499F">
              <w:rPr>
                <w:bCs/>
                <w:sz w:val="20"/>
                <w:szCs w:val="20"/>
              </w:rPr>
              <w:t>wykonanym z tkaniny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80499F">
              <w:rPr>
                <w:bCs/>
                <w:sz w:val="20"/>
                <w:szCs w:val="20"/>
              </w:rPr>
              <w:t>rozciągliwej w dwóch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80499F">
              <w:rPr>
                <w:bCs/>
                <w:sz w:val="20"/>
                <w:szCs w:val="20"/>
              </w:rPr>
              <w:t>kierunkach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65E21E3D" w14:textId="77777777" w:rsidR="005B4FD7" w:rsidRPr="005B4FD7" w:rsidRDefault="005B4FD7" w:rsidP="00CD3C32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5B4FD7" w14:paraId="56A3FA0A" w14:textId="77777777" w:rsidTr="00801564">
        <w:trPr>
          <w:trHeight w:val="253"/>
        </w:trPr>
        <w:tc>
          <w:tcPr>
            <w:tcW w:w="650" w:type="dxa"/>
            <w:shd w:val="clear" w:color="auto" w:fill="auto"/>
            <w:vAlign w:val="center"/>
          </w:tcPr>
          <w:p w14:paraId="09FFBC8D" w14:textId="77777777" w:rsidR="005B4FD7" w:rsidRPr="005B4FD7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1C85694D" w14:textId="6DEE5834" w:rsidR="0080499F" w:rsidRPr="0080499F" w:rsidRDefault="0080499F" w:rsidP="0080499F">
            <w:pPr>
              <w:jc w:val="both"/>
              <w:rPr>
                <w:bCs/>
                <w:sz w:val="20"/>
                <w:szCs w:val="20"/>
              </w:rPr>
            </w:pPr>
            <w:r w:rsidRPr="0080499F">
              <w:rPr>
                <w:bCs/>
                <w:sz w:val="20"/>
                <w:szCs w:val="20"/>
              </w:rPr>
              <w:t>Materac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80499F">
              <w:rPr>
                <w:bCs/>
                <w:sz w:val="20"/>
                <w:szCs w:val="20"/>
              </w:rPr>
              <w:t>przystosowany do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80499F">
              <w:rPr>
                <w:bCs/>
                <w:sz w:val="20"/>
                <w:szCs w:val="20"/>
              </w:rPr>
              <w:t>mycia i dezynfekcji.</w:t>
            </w:r>
          </w:p>
          <w:p w14:paraId="32F11A1B" w14:textId="06ACB2AE" w:rsidR="005B4FD7" w:rsidRPr="003B7A3A" w:rsidRDefault="0080499F" w:rsidP="0080499F">
            <w:pPr>
              <w:jc w:val="both"/>
              <w:rPr>
                <w:bCs/>
                <w:sz w:val="20"/>
                <w:szCs w:val="20"/>
              </w:rPr>
            </w:pPr>
            <w:r w:rsidRPr="0080499F">
              <w:rPr>
                <w:bCs/>
                <w:sz w:val="20"/>
                <w:szCs w:val="20"/>
              </w:rPr>
              <w:t>Zamek pokrowca 360°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80499F">
              <w:rPr>
                <w:bCs/>
                <w:sz w:val="20"/>
                <w:szCs w:val="20"/>
              </w:rPr>
              <w:t>(łatwość zdjęcia i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80499F">
              <w:rPr>
                <w:bCs/>
                <w:sz w:val="20"/>
                <w:szCs w:val="20"/>
              </w:rPr>
              <w:t>czyszczenia) zakryty,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80499F">
              <w:rPr>
                <w:bCs/>
                <w:sz w:val="20"/>
                <w:szCs w:val="20"/>
              </w:rPr>
              <w:t>chroniony przed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80499F">
              <w:rPr>
                <w:bCs/>
                <w:sz w:val="20"/>
                <w:szCs w:val="20"/>
              </w:rPr>
              <w:t>łatwym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80499F">
              <w:rPr>
                <w:bCs/>
                <w:sz w:val="20"/>
                <w:szCs w:val="20"/>
              </w:rPr>
              <w:t>zanieczyszczeniem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66835014" w14:textId="77777777" w:rsidR="005B4FD7" w:rsidRPr="005B4FD7" w:rsidRDefault="005B4FD7" w:rsidP="00CD3C32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5B4FD7" w14:paraId="61D07C01" w14:textId="77777777" w:rsidTr="00801564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6BBC2540" w14:textId="77777777" w:rsidR="005B4FD7" w:rsidRPr="005B4FD7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2BEDFD5D" w14:textId="7A437F57" w:rsidR="005B4FD7" w:rsidRPr="003B7A3A" w:rsidRDefault="0080499F" w:rsidP="0080499F">
            <w:pPr>
              <w:jc w:val="both"/>
              <w:rPr>
                <w:bCs/>
                <w:sz w:val="20"/>
                <w:szCs w:val="20"/>
              </w:rPr>
            </w:pPr>
            <w:r w:rsidRPr="0080499F">
              <w:rPr>
                <w:bCs/>
                <w:sz w:val="20"/>
                <w:szCs w:val="20"/>
              </w:rPr>
              <w:t>Moduł sterujący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80499F">
              <w:rPr>
                <w:bCs/>
                <w:sz w:val="20"/>
                <w:szCs w:val="20"/>
              </w:rPr>
              <w:t>pompy wyposażony w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80499F">
              <w:rPr>
                <w:bCs/>
                <w:sz w:val="20"/>
                <w:szCs w:val="20"/>
              </w:rPr>
              <w:t>przycisk</w:t>
            </w:r>
            <w:r>
              <w:rPr>
                <w:bCs/>
                <w:sz w:val="20"/>
                <w:szCs w:val="20"/>
              </w:rPr>
              <w:t xml:space="preserve"> m</w:t>
            </w:r>
            <w:r w:rsidRPr="0080499F">
              <w:rPr>
                <w:bCs/>
                <w:sz w:val="20"/>
                <w:szCs w:val="20"/>
              </w:rPr>
              <w:t>embranowe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80499F">
              <w:rPr>
                <w:bCs/>
                <w:sz w:val="20"/>
                <w:szCs w:val="20"/>
              </w:rPr>
              <w:t>ułatwiające jego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80499F">
              <w:rPr>
                <w:bCs/>
                <w:sz w:val="20"/>
                <w:szCs w:val="20"/>
              </w:rPr>
              <w:t>dezynfekcję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641DAF07" w14:textId="77777777" w:rsidR="005B4FD7" w:rsidRPr="005B4FD7" w:rsidRDefault="005B4FD7" w:rsidP="00CD3C32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5B4FD7" w14:paraId="519B479F" w14:textId="77777777" w:rsidTr="00801564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163211C0" w14:textId="77777777" w:rsidR="005B4FD7" w:rsidRPr="005B4FD7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19DFAEFF" w14:textId="4008C851" w:rsidR="005B4FD7" w:rsidRPr="003B7A3A" w:rsidRDefault="0080499F" w:rsidP="0080499F">
            <w:pPr>
              <w:jc w:val="both"/>
              <w:rPr>
                <w:bCs/>
                <w:sz w:val="20"/>
                <w:szCs w:val="20"/>
              </w:rPr>
            </w:pPr>
            <w:r w:rsidRPr="0080499F">
              <w:rPr>
                <w:bCs/>
                <w:sz w:val="20"/>
                <w:szCs w:val="20"/>
              </w:rPr>
              <w:t>Funkcja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80499F">
              <w:rPr>
                <w:bCs/>
                <w:sz w:val="20"/>
                <w:szCs w:val="20"/>
              </w:rPr>
              <w:t>natychmiastowego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80499F">
              <w:rPr>
                <w:bCs/>
                <w:sz w:val="20"/>
                <w:szCs w:val="20"/>
              </w:rPr>
              <w:t>utwardzenia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80499F">
              <w:rPr>
                <w:bCs/>
                <w:sz w:val="20"/>
                <w:szCs w:val="20"/>
              </w:rPr>
              <w:t>powierzchni materaca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80499F">
              <w:rPr>
                <w:bCs/>
                <w:sz w:val="20"/>
                <w:szCs w:val="20"/>
              </w:rPr>
              <w:t>w celu ułatwienia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80499F">
              <w:rPr>
                <w:bCs/>
                <w:sz w:val="20"/>
                <w:szCs w:val="20"/>
              </w:rPr>
              <w:t>codziennych procedur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80499F">
              <w:rPr>
                <w:bCs/>
                <w:sz w:val="20"/>
                <w:szCs w:val="20"/>
              </w:rPr>
              <w:t>pielęgniarskich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3549219D" w14:textId="77777777" w:rsidR="005B4FD7" w:rsidRPr="005B4FD7" w:rsidRDefault="005B4FD7" w:rsidP="00CD3C32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5B4FD7" w14:paraId="3E5735FB" w14:textId="77777777" w:rsidTr="00801564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4D177275" w14:textId="77777777" w:rsidR="005B4FD7" w:rsidRPr="005B4FD7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7CD73C8C" w14:textId="45D00ED9" w:rsidR="0080499F" w:rsidRPr="0080499F" w:rsidRDefault="0080499F" w:rsidP="0080499F">
            <w:pPr>
              <w:jc w:val="both"/>
              <w:rPr>
                <w:bCs/>
                <w:sz w:val="20"/>
                <w:szCs w:val="20"/>
              </w:rPr>
            </w:pPr>
            <w:r w:rsidRPr="0080499F">
              <w:rPr>
                <w:bCs/>
                <w:sz w:val="20"/>
                <w:szCs w:val="20"/>
              </w:rPr>
              <w:t>Materac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80499F">
              <w:rPr>
                <w:bCs/>
                <w:sz w:val="20"/>
                <w:szCs w:val="20"/>
              </w:rPr>
              <w:t>wyposażony w zawór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80499F">
              <w:rPr>
                <w:bCs/>
                <w:sz w:val="20"/>
                <w:szCs w:val="20"/>
              </w:rPr>
              <w:t>natychmiastowego</w:t>
            </w:r>
          </w:p>
          <w:p w14:paraId="178EC83A" w14:textId="21224B11" w:rsidR="005B4FD7" w:rsidRPr="003B7A3A" w:rsidRDefault="0080499F" w:rsidP="0080499F">
            <w:pPr>
              <w:jc w:val="both"/>
              <w:rPr>
                <w:bCs/>
                <w:sz w:val="20"/>
                <w:szCs w:val="20"/>
              </w:rPr>
            </w:pPr>
            <w:r w:rsidRPr="0080499F">
              <w:rPr>
                <w:bCs/>
                <w:sz w:val="20"/>
                <w:szCs w:val="20"/>
              </w:rPr>
              <w:t xml:space="preserve">opróżniania </w:t>
            </w:r>
            <w:r>
              <w:rPr>
                <w:bCs/>
                <w:sz w:val="20"/>
                <w:szCs w:val="20"/>
              </w:rPr>
              <w:t>–</w:t>
            </w:r>
            <w:r w:rsidRPr="0080499F">
              <w:rPr>
                <w:bCs/>
                <w:sz w:val="20"/>
                <w:szCs w:val="20"/>
              </w:rPr>
              <w:t xml:space="preserve"> CPR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80499F">
              <w:rPr>
                <w:bCs/>
                <w:sz w:val="20"/>
                <w:szCs w:val="20"/>
              </w:rPr>
              <w:t>oznaczony wyraźnym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80499F">
              <w:rPr>
                <w:bCs/>
                <w:sz w:val="20"/>
                <w:szCs w:val="20"/>
              </w:rPr>
              <w:t>napisem i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80499F">
              <w:rPr>
                <w:bCs/>
                <w:sz w:val="20"/>
                <w:szCs w:val="20"/>
              </w:rPr>
              <w:t>wyróżniający się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80499F">
              <w:rPr>
                <w:bCs/>
                <w:sz w:val="20"/>
                <w:szCs w:val="20"/>
              </w:rPr>
              <w:t>kolorem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5BA404C1" w14:textId="77777777" w:rsidR="005B4FD7" w:rsidRPr="005B4FD7" w:rsidRDefault="005B4FD7" w:rsidP="00CD3C32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5B4FD7" w14:paraId="570F3458" w14:textId="77777777" w:rsidTr="00801564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32BEBE2B" w14:textId="77777777" w:rsidR="005B4FD7" w:rsidRPr="005B4FD7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5A92453F" w14:textId="116FC50F" w:rsidR="005B4FD7" w:rsidRPr="003B7A3A" w:rsidRDefault="0080499F" w:rsidP="0080499F">
            <w:pPr>
              <w:jc w:val="both"/>
              <w:rPr>
                <w:bCs/>
                <w:sz w:val="20"/>
                <w:szCs w:val="20"/>
              </w:rPr>
            </w:pPr>
            <w:r w:rsidRPr="0080499F">
              <w:rPr>
                <w:bCs/>
                <w:sz w:val="20"/>
                <w:szCs w:val="20"/>
              </w:rPr>
              <w:t>Możliwość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80499F">
              <w:rPr>
                <w:bCs/>
                <w:sz w:val="20"/>
                <w:szCs w:val="20"/>
              </w:rPr>
              <w:t>manualnego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80499F">
              <w:rPr>
                <w:bCs/>
                <w:sz w:val="20"/>
                <w:szCs w:val="20"/>
              </w:rPr>
              <w:t>dostosowania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80499F">
              <w:rPr>
                <w:bCs/>
                <w:sz w:val="20"/>
                <w:szCs w:val="20"/>
              </w:rPr>
              <w:t>poziomu ciśnienia w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80499F">
              <w:rPr>
                <w:bCs/>
                <w:sz w:val="20"/>
                <w:szCs w:val="20"/>
              </w:rPr>
              <w:t>komorach, dla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80499F">
              <w:rPr>
                <w:bCs/>
                <w:sz w:val="20"/>
                <w:szCs w:val="20"/>
              </w:rPr>
              <w:t>indywidualnego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80499F">
              <w:rPr>
                <w:bCs/>
                <w:sz w:val="20"/>
                <w:szCs w:val="20"/>
              </w:rPr>
              <w:t>komfortu pacjenta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3877629F" w14:textId="77777777" w:rsidR="005B4FD7" w:rsidRPr="005B4FD7" w:rsidRDefault="005B4FD7" w:rsidP="00CD3C32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5B4FD7" w14:paraId="62648397" w14:textId="77777777" w:rsidTr="00801564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7D57F1DA" w14:textId="77777777" w:rsidR="005B4FD7" w:rsidRPr="005B4FD7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5C367AFD" w14:textId="0556F99E" w:rsidR="0080499F" w:rsidRPr="0080499F" w:rsidRDefault="0080499F" w:rsidP="0080499F">
            <w:pPr>
              <w:jc w:val="both"/>
              <w:rPr>
                <w:bCs/>
                <w:sz w:val="20"/>
                <w:szCs w:val="20"/>
              </w:rPr>
            </w:pPr>
            <w:r w:rsidRPr="0080499F">
              <w:rPr>
                <w:bCs/>
                <w:sz w:val="20"/>
                <w:szCs w:val="20"/>
              </w:rPr>
              <w:t>Materac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80499F">
              <w:rPr>
                <w:bCs/>
                <w:sz w:val="20"/>
                <w:szCs w:val="20"/>
              </w:rPr>
              <w:t>zaprojektowany do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80499F">
              <w:rPr>
                <w:bCs/>
                <w:sz w:val="20"/>
                <w:szCs w:val="20"/>
              </w:rPr>
              <w:t>pracy w dwóch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80499F">
              <w:rPr>
                <w:bCs/>
                <w:sz w:val="20"/>
                <w:szCs w:val="20"/>
              </w:rPr>
              <w:t>trybach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80499F">
              <w:rPr>
                <w:bCs/>
                <w:sz w:val="20"/>
                <w:szCs w:val="20"/>
              </w:rPr>
              <w:t>terapeutycznych (z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80499F">
              <w:rPr>
                <w:bCs/>
                <w:sz w:val="20"/>
                <w:szCs w:val="20"/>
              </w:rPr>
              <w:t>możliwością wyboru):</w:t>
            </w:r>
          </w:p>
          <w:p w14:paraId="31E628E3" w14:textId="09B89B96" w:rsidR="005B4FD7" w:rsidRPr="003B7A3A" w:rsidRDefault="0080499F" w:rsidP="0080499F">
            <w:pPr>
              <w:jc w:val="both"/>
              <w:rPr>
                <w:bCs/>
                <w:sz w:val="20"/>
                <w:szCs w:val="20"/>
              </w:rPr>
            </w:pPr>
            <w:r w:rsidRPr="0080499F">
              <w:rPr>
                <w:bCs/>
                <w:sz w:val="20"/>
                <w:szCs w:val="20"/>
              </w:rPr>
              <w:t>ciągłego i zmiennego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80499F">
              <w:rPr>
                <w:bCs/>
                <w:sz w:val="20"/>
                <w:szCs w:val="20"/>
              </w:rPr>
              <w:t>niskiego ciśnienia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65BB6D7F" w14:textId="77777777" w:rsidR="005B4FD7" w:rsidRPr="005B4FD7" w:rsidRDefault="005B4FD7" w:rsidP="00CD3C32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5B4FD7" w14:paraId="28580A50" w14:textId="77777777" w:rsidTr="00801564">
        <w:trPr>
          <w:trHeight w:val="253"/>
        </w:trPr>
        <w:tc>
          <w:tcPr>
            <w:tcW w:w="650" w:type="dxa"/>
            <w:shd w:val="clear" w:color="auto" w:fill="auto"/>
            <w:vAlign w:val="center"/>
          </w:tcPr>
          <w:p w14:paraId="45192B9F" w14:textId="77777777" w:rsidR="005B4FD7" w:rsidRPr="005B4FD7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71AB3E96" w14:textId="032F6CE9" w:rsidR="005B4FD7" w:rsidRPr="003B7A3A" w:rsidRDefault="0080499F" w:rsidP="0080499F">
            <w:pPr>
              <w:jc w:val="both"/>
              <w:rPr>
                <w:bCs/>
                <w:sz w:val="20"/>
                <w:szCs w:val="20"/>
              </w:rPr>
            </w:pPr>
            <w:r w:rsidRPr="0080499F">
              <w:rPr>
                <w:bCs/>
                <w:sz w:val="20"/>
                <w:szCs w:val="20"/>
              </w:rPr>
              <w:t>Wybór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80499F">
              <w:rPr>
                <w:bCs/>
                <w:sz w:val="20"/>
                <w:szCs w:val="20"/>
              </w:rPr>
              <w:t>optymalnego czasu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80499F">
              <w:rPr>
                <w:bCs/>
                <w:sz w:val="20"/>
                <w:szCs w:val="20"/>
              </w:rPr>
              <w:t>długości cyklu trybu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80499F">
              <w:rPr>
                <w:bCs/>
                <w:sz w:val="20"/>
                <w:szCs w:val="20"/>
              </w:rPr>
              <w:t>zmiennego niskiego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80499F">
              <w:rPr>
                <w:bCs/>
                <w:sz w:val="20"/>
                <w:szCs w:val="20"/>
              </w:rPr>
              <w:t>ciśnienia. Możliwość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80499F">
              <w:rPr>
                <w:bCs/>
                <w:sz w:val="20"/>
                <w:szCs w:val="20"/>
              </w:rPr>
              <w:t>zaprogramowania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80499F">
              <w:rPr>
                <w:bCs/>
                <w:sz w:val="20"/>
                <w:szCs w:val="20"/>
              </w:rPr>
              <w:t>cyklu o długości 10,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80499F">
              <w:rPr>
                <w:bCs/>
                <w:sz w:val="20"/>
                <w:szCs w:val="20"/>
              </w:rPr>
              <w:t>15, 20 lub 25 minut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518CF9CD" w14:textId="77777777" w:rsidR="005B4FD7" w:rsidRPr="005B4FD7" w:rsidRDefault="005B4FD7" w:rsidP="00CD3C32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5B4FD7" w14:paraId="16451DC6" w14:textId="77777777" w:rsidTr="00801564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5490548F" w14:textId="77777777" w:rsidR="005B4FD7" w:rsidRPr="005B4FD7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4008E650" w14:textId="5424059A" w:rsidR="005B4FD7" w:rsidRPr="003B7A3A" w:rsidRDefault="0080499F" w:rsidP="0080499F">
            <w:pPr>
              <w:jc w:val="both"/>
              <w:rPr>
                <w:bCs/>
                <w:sz w:val="20"/>
                <w:szCs w:val="20"/>
              </w:rPr>
            </w:pPr>
            <w:r w:rsidRPr="0080499F">
              <w:rPr>
                <w:bCs/>
                <w:sz w:val="20"/>
                <w:szCs w:val="20"/>
              </w:rPr>
              <w:t>Manualna oraz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80499F">
              <w:rPr>
                <w:bCs/>
                <w:sz w:val="20"/>
                <w:szCs w:val="20"/>
              </w:rPr>
              <w:t>automatyczna blokada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80499F">
              <w:rPr>
                <w:bCs/>
                <w:sz w:val="20"/>
                <w:szCs w:val="20"/>
              </w:rPr>
              <w:t>funkcji, aktywowana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80499F">
              <w:rPr>
                <w:bCs/>
                <w:sz w:val="20"/>
                <w:szCs w:val="20"/>
              </w:rPr>
              <w:t>po</w:t>
            </w:r>
            <w:r>
              <w:rPr>
                <w:bCs/>
                <w:sz w:val="20"/>
                <w:szCs w:val="20"/>
              </w:rPr>
              <w:t xml:space="preserve"> około </w:t>
            </w:r>
            <w:r w:rsidRPr="0080499F">
              <w:rPr>
                <w:bCs/>
                <w:sz w:val="20"/>
                <w:szCs w:val="20"/>
              </w:rPr>
              <w:t>5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80499F">
              <w:rPr>
                <w:bCs/>
                <w:sz w:val="20"/>
                <w:szCs w:val="20"/>
              </w:rPr>
              <w:t>min nieużywania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80499F">
              <w:rPr>
                <w:bCs/>
                <w:sz w:val="20"/>
                <w:szCs w:val="20"/>
              </w:rPr>
              <w:t>panelu sterowania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30786846" w14:textId="77777777" w:rsidR="005B4FD7" w:rsidRPr="005B4FD7" w:rsidRDefault="005B4FD7" w:rsidP="00CD3C32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3B7A3A" w14:paraId="2DBE2B1A" w14:textId="77777777" w:rsidTr="00801564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3BC6A0BF" w14:textId="77777777" w:rsidR="003B7A3A" w:rsidRPr="005B4FD7" w:rsidRDefault="003B7A3A" w:rsidP="005B4FD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4E119554" w14:textId="60CBD19D" w:rsidR="003B7A3A" w:rsidRPr="003B7A3A" w:rsidRDefault="00356484" w:rsidP="00356484">
            <w:pPr>
              <w:jc w:val="both"/>
              <w:rPr>
                <w:bCs/>
                <w:sz w:val="20"/>
                <w:szCs w:val="20"/>
              </w:rPr>
            </w:pPr>
            <w:r w:rsidRPr="00356484">
              <w:rPr>
                <w:bCs/>
                <w:sz w:val="20"/>
                <w:szCs w:val="20"/>
              </w:rPr>
              <w:t>Dźwiękowy i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356484">
              <w:rPr>
                <w:bCs/>
                <w:sz w:val="20"/>
                <w:szCs w:val="20"/>
              </w:rPr>
              <w:t>wizualny alarm zbyt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356484">
              <w:rPr>
                <w:bCs/>
                <w:sz w:val="20"/>
                <w:szCs w:val="20"/>
              </w:rPr>
              <w:t>niskiego ciśnienia i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356484">
              <w:rPr>
                <w:bCs/>
                <w:sz w:val="20"/>
                <w:szCs w:val="20"/>
              </w:rPr>
              <w:t>awarii oraz braku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356484">
              <w:rPr>
                <w:bCs/>
                <w:sz w:val="20"/>
                <w:szCs w:val="20"/>
              </w:rPr>
              <w:t>zasilania, z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356484">
              <w:rPr>
                <w:bCs/>
                <w:sz w:val="20"/>
                <w:szCs w:val="20"/>
              </w:rPr>
              <w:t>możliwością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356484">
              <w:rPr>
                <w:bCs/>
                <w:sz w:val="20"/>
                <w:szCs w:val="20"/>
              </w:rPr>
              <w:t>wyciszenia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139A9E78" w14:textId="77777777" w:rsidR="003B7A3A" w:rsidRPr="005B4FD7" w:rsidRDefault="003B7A3A" w:rsidP="00CD3C32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3B7A3A" w14:paraId="4DBEDCE3" w14:textId="77777777" w:rsidTr="00801564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58F438CB" w14:textId="77777777" w:rsidR="003B7A3A" w:rsidRPr="005B4FD7" w:rsidRDefault="003B7A3A" w:rsidP="005B4FD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2C33A7B4" w14:textId="6B58C267" w:rsidR="003B7A3A" w:rsidRPr="003B7A3A" w:rsidRDefault="00356484" w:rsidP="005B4FD7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Bezpieczne obciążenie robocze min. 250 kg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54B563B4" w14:textId="77777777" w:rsidR="003B7A3A" w:rsidRPr="005B4FD7" w:rsidRDefault="003B7A3A" w:rsidP="00CD3C32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CA08C7" w14:paraId="692606A9" w14:textId="77777777" w:rsidTr="00801564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6F0F5803" w14:textId="77777777" w:rsidR="00CA08C7" w:rsidRPr="005B4FD7" w:rsidRDefault="00CA08C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3AB055F0" w14:textId="029B5E85" w:rsidR="00CA08C7" w:rsidRPr="003B7A3A" w:rsidRDefault="00356484" w:rsidP="005B4FD7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Pompa wyposażona w dwa kompresory co wydłuża ich żywotność i redukuje hałas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19DDB2EE" w14:textId="77777777" w:rsidR="00CA08C7" w:rsidRPr="005B4FD7" w:rsidRDefault="00CA08C7" w:rsidP="00CD3C32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5B4FD7" w14:paraId="0A4C0C10" w14:textId="77777777" w:rsidTr="005B4FD7">
        <w:trPr>
          <w:trHeight w:val="265"/>
        </w:trPr>
        <w:tc>
          <w:tcPr>
            <w:tcW w:w="9186" w:type="dxa"/>
            <w:gridSpan w:val="3"/>
            <w:shd w:val="clear" w:color="auto" w:fill="D9D9D9" w:themeFill="background1" w:themeFillShade="D9"/>
            <w:vAlign w:val="center"/>
          </w:tcPr>
          <w:p w14:paraId="29BB1CC9" w14:textId="77777777" w:rsidR="005B4FD7" w:rsidRDefault="005B4FD7" w:rsidP="005B4FD7">
            <w:pPr>
              <w:jc w:val="center"/>
              <w:rPr>
                <w:b/>
              </w:rPr>
            </w:pPr>
            <w:bookmarkStart w:id="0" w:name="_Hlk166494372"/>
            <w:r>
              <w:rPr>
                <w:b/>
              </w:rPr>
              <w:t>POZOSTAŁE WYMAGANIA</w:t>
            </w:r>
          </w:p>
        </w:tc>
      </w:tr>
      <w:tr w:rsidR="005B4FD7" w14:paraId="42DC732B" w14:textId="77777777" w:rsidTr="00801564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22776867" w14:textId="77777777" w:rsidR="005B4FD7" w:rsidRPr="00801564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59ECFFCC" w14:textId="1373443D" w:rsidR="005B4FD7" w:rsidRPr="00801564" w:rsidRDefault="00801564" w:rsidP="00801564">
            <w:pPr>
              <w:jc w:val="both"/>
              <w:rPr>
                <w:sz w:val="20"/>
                <w:szCs w:val="20"/>
              </w:rPr>
            </w:pPr>
            <w:r w:rsidRPr="00801564">
              <w:rPr>
                <w:sz w:val="20"/>
                <w:szCs w:val="20"/>
              </w:rPr>
              <w:t>Aktualne dokumenty potwierdzające, że zaoferowany</w:t>
            </w:r>
            <w:r>
              <w:rPr>
                <w:sz w:val="20"/>
                <w:szCs w:val="20"/>
              </w:rPr>
              <w:t xml:space="preserve"> </w:t>
            </w:r>
            <w:r w:rsidRPr="00801564">
              <w:rPr>
                <w:sz w:val="20"/>
                <w:szCs w:val="20"/>
              </w:rPr>
              <w:t>przez wykonawcę sprzęt jest dopuszczony do użytku na</w:t>
            </w:r>
            <w:r>
              <w:rPr>
                <w:sz w:val="20"/>
                <w:szCs w:val="20"/>
              </w:rPr>
              <w:t xml:space="preserve"> </w:t>
            </w:r>
            <w:r w:rsidRPr="00801564">
              <w:rPr>
                <w:sz w:val="20"/>
                <w:szCs w:val="20"/>
              </w:rPr>
              <w:t>terenie Rzeczypospolitej Polskiej i Unii Europejskiej</w:t>
            </w:r>
            <w:r>
              <w:rPr>
                <w:sz w:val="20"/>
                <w:szCs w:val="20"/>
              </w:rPr>
              <w:t xml:space="preserve"> </w:t>
            </w:r>
            <w:r w:rsidRPr="00801564">
              <w:rPr>
                <w:sz w:val="20"/>
                <w:szCs w:val="20"/>
              </w:rPr>
              <w:t>zgodnie z obowiązującymi przepisami prawa</w:t>
            </w:r>
            <w:r>
              <w:rPr>
                <w:sz w:val="20"/>
                <w:szCs w:val="20"/>
              </w:rPr>
              <w:t xml:space="preserve"> </w:t>
            </w:r>
            <w:r w:rsidRPr="00801564">
              <w:rPr>
                <w:sz w:val="20"/>
                <w:szCs w:val="20"/>
              </w:rPr>
              <w:t>(deklaracja zgodności i oznakowanie znakiem CE), tzn.,</w:t>
            </w:r>
            <w:r>
              <w:rPr>
                <w:sz w:val="20"/>
                <w:szCs w:val="20"/>
              </w:rPr>
              <w:t xml:space="preserve"> </w:t>
            </w:r>
            <w:r w:rsidRPr="00801564">
              <w:rPr>
                <w:sz w:val="20"/>
                <w:szCs w:val="20"/>
              </w:rPr>
              <w:t>że oferowany sprzęt posiada wymogi określone w</w:t>
            </w:r>
            <w:r>
              <w:rPr>
                <w:sz w:val="20"/>
                <w:szCs w:val="20"/>
              </w:rPr>
              <w:t xml:space="preserve"> </w:t>
            </w:r>
            <w:r w:rsidRPr="00801564">
              <w:rPr>
                <w:sz w:val="20"/>
                <w:szCs w:val="20"/>
              </w:rPr>
              <w:t>Ustawie z dnia 07.04.2022 r. o wyrobach medycznych</w:t>
            </w:r>
            <w:r>
              <w:rPr>
                <w:sz w:val="20"/>
                <w:szCs w:val="20"/>
              </w:rPr>
              <w:t xml:space="preserve"> </w:t>
            </w:r>
            <w:r w:rsidRPr="00801564">
              <w:rPr>
                <w:sz w:val="20"/>
                <w:szCs w:val="20"/>
              </w:rPr>
              <w:t>(DZ.U 2022 poz. 974) oraz dyrektywami Unii</w:t>
            </w:r>
            <w:r>
              <w:rPr>
                <w:sz w:val="20"/>
                <w:szCs w:val="20"/>
              </w:rPr>
              <w:t xml:space="preserve"> </w:t>
            </w:r>
            <w:r w:rsidRPr="00801564">
              <w:rPr>
                <w:sz w:val="20"/>
                <w:szCs w:val="20"/>
              </w:rPr>
              <w:t>Europejskiej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741E20C7" w14:textId="77777777" w:rsidR="005B4FD7" w:rsidRPr="00801564" w:rsidRDefault="005B4FD7" w:rsidP="00CD3C32">
            <w:pPr>
              <w:jc w:val="both"/>
              <w:rPr>
                <w:sz w:val="20"/>
                <w:szCs w:val="20"/>
              </w:rPr>
            </w:pPr>
          </w:p>
        </w:tc>
      </w:tr>
      <w:bookmarkEnd w:id="0"/>
      <w:tr w:rsidR="005B4FD7" w14:paraId="1B6673B4" w14:textId="77777777" w:rsidTr="00801564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1E3B22A6" w14:textId="77777777" w:rsidR="005B4FD7" w:rsidRPr="00801564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5DACEE9A" w14:textId="373F083E" w:rsidR="005B4FD7" w:rsidRPr="00801564" w:rsidRDefault="00801564" w:rsidP="00801564">
            <w:pPr>
              <w:jc w:val="both"/>
              <w:rPr>
                <w:sz w:val="20"/>
                <w:szCs w:val="20"/>
              </w:rPr>
            </w:pPr>
            <w:r w:rsidRPr="00801564">
              <w:rPr>
                <w:sz w:val="20"/>
                <w:szCs w:val="20"/>
              </w:rPr>
              <w:t>Klasyfikacja zgodna z normą IEC/EN 60601-1, ochrona</w:t>
            </w:r>
            <w:r>
              <w:rPr>
                <w:sz w:val="20"/>
                <w:szCs w:val="20"/>
              </w:rPr>
              <w:t xml:space="preserve"> </w:t>
            </w:r>
            <w:r w:rsidRPr="00801564">
              <w:rPr>
                <w:sz w:val="20"/>
                <w:szCs w:val="20"/>
              </w:rPr>
              <w:t>przed porażeniem prądem lub równoważna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4E4A81E8" w14:textId="77777777" w:rsidR="005B4FD7" w:rsidRPr="00801564" w:rsidRDefault="005B4FD7" w:rsidP="00CD3C32">
            <w:pPr>
              <w:jc w:val="both"/>
              <w:rPr>
                <w:sz w:val="20"/>
                <w:szCs w:val="20"/>
              </w:rPr>
            </w:pPr>
          </w:p>
        </w:tc>
      </w:tr>
    </w:tbl>
    <w:p w14:paraId="12D7C7C0" w14:textId="77777777" w:rsidR="005B4FD7" w:rsidRPr="00A57114" w:rsidRDefault="005B4FD7" w:rsidP="005B4FD7">
      <w:pPr>
        <w:tabs>
          <w:tab w:val="center" w:pos="4536"/>
          <w:tab w:val="right" w:pos="9072"/>
        </w:tabs>
        <w:spacing w:after="0" w:line="276" w:lineRule="auto"/>
        <w:jc w:val="both"/>
        <w:rPr>
          <w:rFonts w:cstheme="minorHAnsi"/>
          <w:bCs/>
          <w:color w:val="FF0000"/>
          <w:sz w:val="16"/>
          <w:szCs w:val="16"/>
        </w:rPr>
      </w:pPr>
      <w:r w:rsidRPr="00A57114">
        <w:rPr>
          <w:rFonts w:cstheme="minorHAnsi"/>
          <w:color w:val="FF0000"/>
          <w:sz w:val="16"/>
          <w:szCs w:val="16"/>
        </w:rPr>
        <w:t>* Wykonawca bezwzględnie musi potwierdzić dokładne oferowane parametry w kolumnie PARAMETR OFEROWANY, b</w:t>
      </w:r>
      <w:r w:rsidRPr="00A57114">
        <w:rPr>
          <w:rFonts w:cstheme="minorHAnsi"/>
          <w:bCs/>
          <w:color w:val="FF0000"/>
          <w:sz w:val="16"/>
          <w:szCs w:val="16"/>
        </w:rPr>
        <w:t>rak odpowiedniego</w:t>
      </w:r>
      <w:r>
        <w:rPr>
          <w:rFonts w:cstheme="minorHAnsi"/>
          <w:bCs/>
          <w:color w:val="FF0000"/>
          <w:sz w:val="16"/>
          <w:szCs w:val="16"/>
        </w:rPr>
        <w:t xml:space="preserve"> </w:t>
      </w:r>
      <w:r w:rsidRPr="00A57114">
        <w:rPr>
          <w:rFonts w:cstheme="minorHAnsi"/>
          <w:bCs/>
          <w:color w:val="FF0000"/>
          <w:sz w:val="16"/>
          <w:szCs w:val="16"/>
        </w:rPr>
        <w:t xml:space="preserve">wpisu przez wykonawcę w kolumnie parametr oferowany będzie traktowany jako brak danego parametru/warunku w oferowanej konfiguracji urządzenia i będzie podstawą odrzucenia oferty. </w:t>
      </w:r>
      <w:r w:rsidRPr="00A57114">
        <w:rPr>
          <w:rFonts w:cstheme="minorHAnsi"/>
          <w:color w:val="FF0000"/>
          <w:sz w:val="16"/>
          <w:szCs w:val="16"/>
        </w:rPr>
        <w:t>Niespełnienie wymaganych parametrów i warunków spowoduje odrzucenie oferty.</w:t>
      </w:r>
    </w:p>
    <w:p w14:paraId="7B16CBF1" w14:textId="77777777" w:rsidR="005B4FD7" w:rsidRPr="005B4FD7" w:rsidRDefault="005B4FD7">
      <w:pPr>
        <w:rPr>
          <w:b/>
        </w:rPr>
      </w:pPr>
    </w:p>
    <w:sectPr w:rsidR="005B4FD7" w:rsidRPr="005B4FD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BC7696D"/>
    <w:multiLevelType w:val="hybridMultilevel"/>
    <w:tmpl w:val="9BB031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8480138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4FD7"/>
    <w:rsid w:val="000777FF"/>
    <w:rsid w:val="00107EEE"/>
    <w:rsid w:val="0012540D"/>
    <w:rsid w:val="00143FE4"/>
    <w:rsid w:val="001601F9"/>
    <w:rsid w:val="00193AC1"/>
    <w:rsid w:val="00356484"/>
    <w:rsid w:val="003B7A3A"/>
    <w:rsid w:val="00407056"/>
    <w:rsid w:val="0055707E"/>
    <w:rsid w:val="005B4FD7"/>
    <w:rsid w:val="00664E20"/>
    <w:rsid w:val="00801564"/>
    <w:rsid w:val="0080499F"/>
    <w:rsid w:val="00A16DE5"/>
    <w:rsid w:val="00A20625"/>
    <w:rsid w:val="00AF059C"/>
    <w:rsid w:val="00C860B3"/>
    <w:rsid w:val="00CA08C7"/>
    <w:rsid w:val="00CD3C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71857D"/>
  <w15:chartTrackingRefBased/>
  <w15:docId w15:val="{8DF3B933-9E92-4A26-9A4F-804FFC2AEB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5B4F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5B4FD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2</Pages>
  <Words>550</Words>
  <Characters>3301</Characters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2024-03-01T09:04:00Z</dcterms:created>
  <dcterms:modified xsi:type="dcterms:W3CDTF">2024-07-10T10:07:00Z</dcterms:modified>
</cp:coreProperties>
</file>